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22" w:rsidRPr="00A77922" w:rsidRDefault="00A77922" w:rsidP="00A77922">
      <w:pPr>
        <w:spacing w:after="73" w:line="259" w:lineRule="auto"/>
        <w:ind w:left="34" w:firstLine="0"/>
        <w:jc w:val="center"/>
        <w:rPr>
          <w:rFonts w:ascii="Calibri" w:eastAsia="Calibri" w:hAnsi="Calibri" w:cs="Calibri"/>
          <w:sz w:val="22"/>
        </w:rPr>
      </w:pPr>
      <w:r w:rsidRPr="00A77922">
        <w:rPr>
          <w:b/>
          <w:color w:val="FF0000"/>
          <w:sz w:val="32"/>
        </w:rPr>
        <w:t>ОБРАЗЕЦ!</w:t>
      </w:r>
    </w:p>
    <w:p w:rsidR="00A77922" w:rsidRPr="00A77922" w:rsidRDefault="00A77922" w:rsidP="00A77922">
      <w:pPr>
        <w:spacing w:after="0" w:line="259" w:lineRule="auto"/>
        <w:ind w:firstLine="0"/>
        <w:jc w:val="right"/>
        <w:rPr>
          <w:rFonts w:ascii="Calibri" w:eastAsia="Calibri" w:hAnsi="Calibri" w:cs="Calibri"/>
          <w:sz w:val="22"/>
        </w:rPr>
      </w:pPr>
      <w:r w:rsidRPr="00A77922">
        <w:rPr>
          <w:b/>
        </w:rPr>
        <w:t xml:space="preserve"> </w:t>
      </w:r>
    </w:p>
    <w:p w:rsidR="00A77922" w:rsidRPr="00A77922" w:rsidRDefault="00A77922" w:rsidP="00A77922">
      <w:pPr>
        <w:spacing w:after="15" w:line="267" w:lineRule="auto"/>
        <w:ind w:left="2078" w:right="62" w:firstLine="0"/>
        <w:rPr>
          <w:rFonts w:ascii="Calibri" w:eastAsia="Calibri" w:hAnsi="Calibri" w:cs="Calibri"/>
          <w:sz w:val="22"/>
        </w:rPr>
      </w:pPr>
      <w:r w:rsidRPr="00A77922">
        <w:t xml:space="preserve">/Наименование на организационната единица/ </w:t>
      </w:r>
    </w:p>
    <w:p w:rsidR="00A77922" w:rsidRPr="00A77922" w:rsidRDefault="00A77922" w:rsidP="00A77922">
      <w:pPr>
        <w:spacing w:after="10" w:line="271" w:lineRule="auto"/>
        <w:ind w:left="800" w:right="56" w:hanging="10"/>
        <w:rPr>
          <w:rFonts w:ascii="Calibri" w:eastAsia="Calibri" w:hAnsi="Calibri" w:cs="Calibri"/>
          <w:sz w:val="22"/>
        </w:rPr>
      </w:pPr>
      <w:r w:rsidRPr="00A77922">
        <w:rPr>
          <w:b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A77922" w:rsidRPr="00A77922" w:rsidRDefault="00A77922" w:rsidP="00A77922">
      <w:pPr>
        <w:tabs>
          <w:tab w:val="center" w:pos="3574"/>
          <w:tab w:val="center" w:pos="4282"/>
          <w:tab w:val="center" w:pos="6146"/>
        </w:tabs>
        <w:spacing w:after="15" w:line="267" w:lineRule="auto"/>
        <w:ind w:firstLine="0"/>
        <w:jc w:val="left"/>
      </w:pPr>
    </w:p>
    <w:p w:rsidR="00A77922" w:rsidRPr="00A77922" w:rsidRDefault="00A77922" w:rsidP="00A77922">
      <w:pPr>
        <w:tabs>
          <w:tab w:val="center" w:pos="3574"/>
          <w:tab w:val="center" w:pos="4282"/>
          <w:tab w:val="center" w:pos="6146"/>
        </w:tabs>
        <w:spacing w:after="15" w:line="267" w:lineRule="auto"/>
        <w:ind w:firstLine="0"/>
        <w:jc w:val="left"/>
      </w:pPr>
    </w:p>
    <w:p w:rsidR="00A77922" w:rsidRPr="00A77922" w:rsidRDefault="00A77922" w:rsidP="00A77922">
      <w:pPr>
        <w:tabs>
          <w:tab w:val="center" w:pos="3574"/>
          <w:tab w:val="center" w:pos="4282"/>
          <w:tab w:val="center" w:pos="6146"/>
        </w:tabs>
        <w:spacing w:after="15" w:line="267" w:lineRule="auto"/>
        <w:ind w:firstLine="0"/>
        <w:jc w:val="left"/>
        <w:rPr>
          <w:rFonts w:ascii="Calibri" w:eastAsia="Calibri" w:hAnsi="Calibri" w:cs="Calibri"/>
          <w:sz w:val="22"/>
        </w:rPr>
      </w:pPr>
      <w:r w:rsidRPr="00A77922">
        <w:t xml:space="preserve">Рег. №…..……………… </w:t>
      </w:r>
      <w:r w:rsidRPr="00A77922">
        <w:tab/>
        <w:t xml:space="preserve"> </w:t>
      </w:r>
      <w:r w:rsidRPr="00A77922">
        <w:tab/>
        <w:t xml:space="preserve"> </w:t>
      </w:r>
      <w:r w:rsidRPr="00A77922">
        <w:tab/>
        <w:t>ниво на класификация</w:t>
      </w:r>
      <w:r w:rsidRPr="00A77922">
        <w:rPr>
          <w:b/>
        </w:rPr>
        <w:t xml:space="preserve"> </w:t>
      </w:r>
    </w:p>
    <w:p w:rsidR="00A77922" w:rsidRPr="00A77922" w:rsidRDefault="00A77922" w:rsidP="00A77922">
      <w:pPr>
        <w:keepNext/>
        <w:keepLines/>
        <w:tabs>
          <w:tab w:val="center" w:pos="5103"/>
        </w:tabs>
        <w:spacing w:after="10" w:line="271" w:lineRule="auto"/>
        <w:ind w:firstLine="0"/>
        <w:jc w:val="left"/>
        <w:outlineLvl w:val="0"/>
        <w:rPr>
          <w:b/>
        </w:rPr>
      </w:pPr>
      <w:r w:rsidRPr="00A77922">
        <w:rPr>
          <w:b/>
        </w:rPr>
        <w:t>____/____/_______</w:t>
      </w:r>
      <w:r w:rsidRPr="00A77922">
        <w:t xml:space="preserve">__ </w:t>
      </w:r>
      <w:r w:rsidRPr="00A77922">
        <w:tab/>
      </w:r>
      <w:r w:rsidR="00E429BF">
        <w:t xml:space="preserve">                              </w:t>
      </w:r>
      <w:r w:rsidR="00357E61">
        <w:t xml:space="preserve"> </w:t>
      </w:r>
      <w:bookmarkStart w:id="0" w:name="_GoBack"/>
      <w:bookmarkEnd w:id="0"/>
      <w:r w:rsidRPr="00A77922">
        <w:t>дата</w:t>
      </w:r>
      <w:r w:rsidR="00E429BF">
        <w:t xml:space="preserve"> на класифициране</w:t>
      </w:r>
    </w:p>
    <w:p w:rsidR="00A77922" w:rsidRPr="00A77922" w:rsidRDefault="00A77922" w:rsidP="00A77922">
      <w:pPr>
        <w:tabs>
          <w:tab w:val="center" w:pos="2866"/>
          <w:tab w:val="center" w:pos="3574"/>
          <w:tab w:val="center" w:pos="6835"/>
        </w:tabs>
        <w:spacing w:after="15" w:line="267" w:lineRule="auto"/>
        <w:ind w:firstLine="0"/>
        <w:jc w:val="left"/>
        <w:rPr>
          <w:rFonts w:ascii="Calibri" w:eastAsia="Calibri" w:hAnsi="Calibri" w:cs="Calibri"/>
          <w:sz w:val="22"/>
        </w:rPr>
      </w:pPr>
      <w:proofErr w:type="spellStart"/>
      <w:r w:rsidRPr="00A77922">
        <w:t>Екз</w:t>
      </w:r>
      <w:proofErr w:type="spellEnd"/>
      <w:r w:rsidRPr="00A77922">
        <w:t>.№ Единствен</w:t>
      </w:r>
      <w:r w:rsidRPr="00A77922">
        <w:rPr>
          <w:b/>
        </w:rPr>
        <w:t xml:space="preserve">  </w:t>
      </w:r>
      <w:r w:rsidRPr="00A77922">
        <w:rPr>
          <w:b/>
        </w:rPr>
        <w:tab/>
      </w:r>
      <w:r w:rsidRPr="00A77922">
        <w:t xml:space="preserve"> </w:t>
      </w:r>
      <w:r w:rsidRPr="00A77922">
        <w:tab/>
      </w:r>
      <w:r w:rsidRPr="00A77922">
        <w:tab/>
      </w:r>
      <w:r w:rsidRPr="00A77922">
        <w:rPr>
          <w:lang w:val="en-US"/>
        </w:rPr>
        <w:t xml:space="preserve">    </w:t>
      </w:r>
      <w:r w:rsidRPr="00A77922">
        <w:t>правно основание за класифициране</w:t>
      </w:r>
    </w:p>
    <w:p w:rsidR="00A77922" w:rsidRPr="00A77922" w:rsidRDefault="00A77922" w:rsidP="00A77922">
      <w:pPr>
        <w:spacing w:after="33" w:line="259" w:lineRule="auto"/>
        <w:ind w:left="4282" w:firstLine="0"/>
        <w:jc w:val="left"/>
        <w:rPr>
          <w:rFonts w:ascii="Calibri" w:eastAsia="Calibri" w:hAnsi="Calibri" w:cs="Calibri"/>
          <w:sz w:val="22"/>
        </w:rPr>
      </w:pPr>
    </w:p>
    <w:p w:rsidR="00A77922" w:rsidRPr="00A77922" w:rsidRDefault="00A77922" w:rsidP="00A77922">
      <w:pPr>
        <w:spacing w:after="33" w:line="259" w:lineRule="auto"/>
        <w:ind w:left="4282" w:firstLine="0"/>
        <w:jc w:val="left"/>
        <w:rPr>
          <w:rFonts w:ascii="Calibri" w:eastAsia="Calibri" w:hAnsi="Calibri" w:cs="Calibri"/>
          <w:sz w:val="22"/>
        </w:rPr>
      </w:pPr>
    </w:p>
    <w:p w:rsidR="00A77922" w:rsidRPr="00A77922" w:rsidRDefault="00A77922" w:rsidP="00A77922">
      <w:pPr>
        <w:spacing w:after="33" w:line="259" w:lineRule="auto"/>
        <w:ind w:left="4282" w:firstLine="0"/>
        <w:jc w:val="left"/>
        <w:rPr>
          <w:rFonts w:ascii="Calibri" w:eastAsia="Calibri" w:hAnsi="Calibri" w:cs="Calibri"/>
          <w:sz w:val="22"/>
        </w:rPr>
      </w:pPr>
    </w:p>
    <w:p w:rsidR="00A77922" w:rsidRPr="00A77922" w:rsidRDefault="00A77922" w:rsidP="00A77922">
      <w:pPr>
        <w:spacing w:after="10" w:line="271" w:lineRule="auto"/>
        <w:ind w:left="29" w:right="56" w:hanging="10"/>
        <w:rPr>
          <w:rFonts w:ascii="Calibri" w:eastAsia="Calibri" w:hAnsi="Calibri" w:cs="Calibri"/>
          <w:sz w:val="22"/>
        </w:rPr>
      </w:pPr>
      <w:r w:rsidRPr="00A77922">
        <w:rPr>
          <w:b/>
        </w:rPr>
        <w:t xml:space="preserve">УТВЪРЖДАВАМ:  </w:t>
      </w:r>
    </w:p>
    <w:p w:rsidR="00A77922" w:rsidRPr="00A77922" w:rsidRDefault="00A77922" w:rsidP="00A77922">
      <w:pPr>
        <w:keepNext/>
        <w:keepLines/>
        <w:spacing w:after="10" w:line="271" w:lineRule="auto"/>
        <w:ind w:left="29" w:right="56" w:hanging="10"/>
        <w:outlineLvl w:val="0"/>
        <w:rPr>
          <w:b/>
        </w:rPr>
      </w:pPr>
      <w:r w:rsidRPr="00A77922">
        <w:rPr>
          <w:b/>
        </w:rPr>
        <w:t xml:space="preserve">РЪКОВОДИТЕЛ  НА ОРГАНИЗАЦИОННАТА ЕДИНИЦА </w:t>
      </w:r>
    </w:p>
    <w:p w:rsidR="00A77922" w:rsidRPr="00A77922" w:rsidRDefault="00A77922" w:rsidP="00A77922">
      <w:pPr>
        <w:spacing w:after="15" w:line="267" w:lineRule="auto"/>
        <w:ind w:left="19" w:right="62" w:firstLine="0"/>
        <w:rPr>
          <w:rFonts w:ascii="Calibri" w:eastAsia="Calibri" w:hAnsi="Calibri" w:cs="Calibri"/>
          <w:sz w:val="22"/>
        </w:rPr>
      </w:pPr>
      <w:r w:rsidRPr="00A77922">
        <w:t xml:space="preserve">………………………,……………………………. </w:t>
      </w:r>
    </w:p>
    <w:p w:rsidR="00A77922" w:rsidRPr="00A77922" w:rsidRDefault="00A77922" w:rsidP="00A77922">
      <w:pPr>
        <w:tabs>
          <w:tab w:val="center" w:pos="4991"/>
        </w:tabs>
        <w:spacing w:after="23" w:line="259" w:lineRule="auto"/>
        <w:ind w:firstLine="0"/>
        <w:jc w:val="left"/>
        <w:rPr>
          <w:rFonts w:ascii="Calibri" w:eastAsia="Calibri" w:hAnsi="Calibri" w:cs="Calibri"/>
          <w:sz w:val="22"/>
        </w:rPr>
      </w:pPr>
      <w:r w:rsidRPr="00A77922">
        <w:rPr>
          <w:sz w:val="24"/>
        </w:rPr>
        <w:t xml:space="preserve">        (име, фамилия)                    (подпис)  </w:t>
      </w:r>
      <w:r w:rsidRPr="00A77922">
        <w:rPr>
          <w:sz w:val="24"/>
        </w:rPr>
        <w:tab/>
        <w:t xml:space="preserve"> </w:t>
      </w:r>
    </w:p>
    <w:p w:rsidR="00A77922" w:rsidRPr="00A77922" w:rsidRDefault="00A77922" w:rsidP="00A77922">
      <w:pPr>
        <w:spacing w:after="7" w:line="259" w:lineRule="auto"/>
        <w:ind w:left="34" w:firstLine="0"/>
        <w:jc w:val="left"/>
        <w:rPr>
          <w:rFonts w:ascii="Calibri" w:eastAsia="Calibri" w:hAnsi="Calibri" w:cs="Calibri"/>
          <w:sz w:val="22"/>
        </w:rPr>
      </w:pPr>
      <w:r w:rsidRPr="00A77922">
        <w:t xml:space="preserve"> </w:t>
      </w:r>
    </w:p>
    <w:p w:rsidR="00A77922" w:rsidRPr="00A77922" w:rsidRDefault="00A77922" w:rsidP="00A77922">
      <w:pPr>
        <w:spacing w:after="15" w:line="267" w:lineRule="auto"/>
        <w:ind w:left="19" w:right="62" w:firstLine="0"/>
        <w:rPr>
          <w:rFonts w:ascii="Calibri" w:eastAsia="Calibri" w:hAnsi="Calibri" w:cs="Calibri"/>
          <w:sz w:val="22"/>
        </w:rPr>
      </w:pPr>
      <w:r w:rsidRPr="00A77922">
        <w:t xml:space="preserve">...../…./……….  </w:t>
      </w:r>
    </w:p>
    <w:p w:rsidR="00A77922" w:rsidRPr="00A77922" w:rsidRDefault="00A77922" w:rsidP="00A77922">
      <w:pPr>
        <w:tabs>
          <w:tab w:val="center" w:pos="1450"/>
          <w:tab w:val="center" w:pos="2158"/>
          <w:tab w:val="center" w:pos="2866"/>
          <w:tab w:val="center" w:pos="3574"/>
          <w:tab w:val="center" w:pos="4282"/>
          <w:tab w:val="center" w:pos="4991"/>
        </w:tabs>
        <w:spacing w:after="23" w:line="259" w:lineRule="auto"/>
        <w:ind w:firstLine="0"/>
        <w:jc w:val="left"/>
        <w:rPr>
          <w:rFonts w:ascii="Calibri" w:eastAsia="Calibri" w:hAnsi="Calibri" w:cs="Calibri"/>
          <w:sz w:val="22"/>
        </w:rPr>
      </w:pPr>
      <w:r w:rsidRPr="00A77922">
        <w:rPr>
          <w:sz w:val="24"/>
        </w:rPr>
        <w:t xml:space="preserve">        (дата) </w:t>
      </w:r>
      <w:r w:rsidRPr="00A77922">
        <w:rPr>
          <w:sz w:val="24"/>
        </w:rPr>
        <w:tab/>
        <w:t xml:space="preserve"> </w:t>
      </w:r>
      <w:r w:rsidRPr="00A77922">
        <w:rPr>
          <w:sz w:val="24"/>
        </w:rPr>
        <w:tab/>
        <w:t xml:space="preserve"> </w:t>
      </w:r>
      <w:r w:rsidRPr="00A77922">
        <w:rPr>
          <w:sz w:val="24"/>
        </w:rPr>
        <w:tab/>
        <w:t xml:space="preserve"> </w:t>
      </w:r>
      <w:r w:rsidRPr="00A77922">
        <w:rPr>
          <w:sz w:val="24"/>
        </w:rPr>
        <w:tab/>
        <w:t xml:space="preserve"> </w:t>
      </w:r>
      <w:r w:rsidRPr="00A77922">
        <w:rPr>
          <w:sz w:val="24"/>
        </w:rPr>
        <w:tab/>
        <w:t xml:space="preserve"> </w:t>
      </w:r>
      <w:r w:rsidRPr="00A77922">
        <w:rPr>
          <w:sz w:val="24"/>
        </w:rPr>
        <w:tab/>
        <w:t xml:space="preserve"> </w:t>
      </w:r>
    </w:p>
    <w:p w:rsidR="00877A51" w:rsidRDefault="00877A51" w:rsidP="008E5A2C">
      <w:pPr>
        <w:spacing w:after="19" w:line="259" w:lineRule="auto"/>
        <w:ind w:firstLine="0"/>
        <w:jc w:val="left"/>
      </w:pPr>
    </w:p>
    <w:p w:rsidR="00877A51" w:rsidRDefault="004C73C1">
      <w:pPr>
        <w:spacing w:after="160" w:line="259" w:lineRule="auto"/>
        <w:ind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877A51" w:rsidRDefault="004C73C1">
      <w:pPr>
        <w:pStyle w:val="Heading1"/>
      </w:pPr>
      <w:r>
        <w:t xml:space="preserve">П Л А Н </w:t>
      </w:r>
    </w:p>
    <w:p w:rsidR="00877A51" w:rsidRDefault="004C73C1">
      <w:pPr>
        <w:spacing w:after="16" w:line="259" w:lineRule="auto"/>
        <w:ind w:right="22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77A51" w:rsidRDefault="004C73C1">
      <w:pPr>
        <w:spacing w:after="29" w:line="259" w:lineRule="auto"/>
        <w:ind w:left="10" w:right="85" w:hanging="10"/>
        <w:jc w:val="center"/>
      </w:pPr>
      <w:r>
        <w:rPr>
          <w:b/>
        </w:rPr>
        <w:t xml:space="preserve">ЗА ОСИГУРЯВАНЕ НА ФИЗИЧЕСКАТА СИГУРНОСТ НА </w:t>
      </w:r>
    </w:p>
    <w:p w:rsidR="00877A51" w:rsidRDefault="004C73C1">
      <w:pPr>
        <w:spacing w:after="0" w:line="259" w:lineRule="auto"/>
        <w:ind w:left="10" w:right="86" w:hanging="10"/>
        <w:jc w:val="center"/>
      </w:pPr>
      <w:r>
        <w:rPr>
          <w:b/>
        </w:rPr>
        <w:t xml:space="preserve">КЛАСИФИЦИРАНАТА ИНФОРМАЦИЯ </w:t>
      </w:r>
    </w:p>
    <w:p w:rsidR="00877A51" w:rsidRDefault="004C73C1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877A51" w:rsidRDefault="004C73C1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877A51" w:rsidRDefault="004C73C1">
      <w:pPr>
        <w:spacing w:after="53" w:line="259" w:lineRule="auto"/>
        <w:ind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877A51" w:rsidRDefault="004C73C1">
      <w:pPr>
        <w:ind w:left="-15" w:right="78"/>
      </w:pPr>
      <w:r>
        <w:rPr>
          <w:b/>
        </w:rPr>
        <w:t>ЦЕЛ</w:t>
      </w:r>
      <w:r>
        <w:t>: Създаване на ефективни методи за противодействие на заплахите за физическата сигурност на класифицираната информация чрез използване на защитни мерки чл. 3, ал.</w:t>
      </w:r>
      <w:r w:rsidR="00F10BBF">
        <w:rPr>
          <w:lang w:val="en-US"/>
        </w:rPr>
        <w:t xml:space="preserve"> </w:t>
      </w:r>
      <w:r>
        <w:t xml:space="preserve">2 от Наредбата за системата от мерки, способи и средства за физическата сигурност на класифицираната информация и за условията и реда за тяхното използване. </w:t>
      </w:r>
    </w:p>
    <w:p w:rsidR="00F10BBF" w:rsidRDefault="00F10BBF">
      <w:pPr>
        <w:spacing w:after="5" w:line="267" w:lineRule="auto"/>
        <w:ind w:left="715" w:hanging="10"/>
        <w:jc w:val="left"/>
        <w:rPr>
          <w:b/>
        </w:rPr>
      </w:pPr>
    </w:p>
    <w:p w:rsidR="00877A51" w:rsidRDefault="004C73C1">
      <w:pPr>
        <w:spacing w:after="5" w:line="267" w:lineRule="auto"/>
        <w:ind w:left="715" w:hanging="10"/>
        <w:jc w:val="left"/>
      </w:pPr>
      <w:r>
        <w:rPr>
          <w:b/>
        </w:rPr>
        <w:t xml:space="preserve">ОСНОВНИ ЗАДАЧИ: </w:t>
      </w:r>
    </w:p>
    <w:p w:rsidR="00877A51" w:rsidRDefault="004C73C1">
      <w:pPr>
        <w:ind w:left="-15" w:right="78"/>
      </w:pPr>
      <w:r>
        <w:t xml:space="preserve">1.Своевременно предотвратяване и пресичане действия за нерегламентиран достъп и/или на опит за нерегламентиран достъп до класифицираната информация в зоната за сигурност на регистратурата. </w:t>
      </w:r>
    </w:p>
    <w:p w:rsidR="005954C4" w:rsidRDefault="005954C4">
      <w:pPr>
        <w:ind w:left="-15" w:right="78"/>
      </w:pPr>
    </w:p>
    <w:p w:rsidR="005954C4" w:rsidRDefault="005954C4">
      <w:pPr>
        <w:ind w:left="-15" w:right="78"/>
      </w:pPr>
    </w:p>
    <w:p w:rsidR="005954C4" w:rsidRDefault="005954C4">
      <w:pPr>
        <w:ind w:left="-15" w:right="78"/>
      </w:pPr>
    </w:p>
    <w:p w:rsidR="00877A51" w:rsidRDefault="004C73C1">
      <w:pPr>
        <w:ind w:left="-15" w:right="78"/>
      </w:pPr>
      <w:r>
        <w:t xml:space="preserve">2.Създаване на организация за своевременно установяване и противодействие при нарушаване на установените мерки за физическа сигурност на класифицираната информация. </w:t>
      </w:r>
    </w:p>
    <w:p w:rsidR="001C6F11" w:rsidRDefault="001C6F11">
      <w:pPr>
        <w:spacing w:after="5" w:line="267" w:lineRule="auto"/>
        <w:ind w:left="715" w:hanging="10"/>
        <w:jc w:val="left"/>
        <w:rPr>
          <w:b/>
        </w:rPr>
      </w:pPr>
    </w:p>
    <w:p w:rsidR="00877A51" w:rsidRDefault="004C73C1">
      <w:pPr>
        <w:spacing w:after="5" w:line="267" w:lineRule="auto"/>
        <w:ind w:left="715" w:hanging="10"/>
        <w:jc w:val="left"/>
      </w:pPr>
      <w:r>
        <w:rPr>
          <w:b/>
        </w:rPr>
        <w:t xml:space="preserve">I. Общи положения </w:t>
      </w:r>
    </w:p>
    <w:p w:rsidR="00877A51" w:rsidRDefault="004C73C1">
      <w:pPr>
        <w:ind w:left="-15" w:right="78"/>
      </w:pPr>
      <w:r>
        <w:t>Планът за осигуряване на физическата сигурност на класифицираната информация в регистрату</w:t>
      </w:r>
      <w:r w:rsidR="001C6F11">
        <w:t xml:space="preserve">рата е разработен на основание </w:t>
      </w:r>
      <w:r>
        <w:t>чл. 22, ал. 1, т. 3 от ЗЗКИ, чл. 33, ал. 2, т. 3 и т. 4 от Нар</w:t>
      </w:r>
      <w:r w:rsidR="001C6F11">
        <w:t xml:space="preserve">едбата за системата от способи </w:t>
      </w:r>
      <w:r>
        <w:t xml:space="preserve">и средства за физическа сигурност на класифицираната информация и за условията и реда за тяхното използване. </w:t>
      </w:r>
    </w:p>
    <w:p w:rsidR="00877A51" w:rsidRDefault="004C73C1">
      <w:pPr>
        <w:ind w:left="-15" w:right="78"/>
      </w:pPr>
      <w:r>
        <w:t xml:space="preserve">В изпълнение на разпоредбата на чл. 74 от ЗЗКИ, с цел предотвратяване на нерегламентиран достъп до класифицирана информация, ръководителят на организационната единица с помощта на служителя по сигурността на информацията и въз основа резултата от анализа на риска, нивото на класификация и начина на създаване, обработване, съхранение и предоставяне на класифицирана информация констатира, че работното помещение, в което се намира регистратурата, отговаря на изискванията на зони за сигурност клас I </w:t>
      </w:r>
      <w:r w:rsidR="00E429BF" w:rsidRPr="00E429BF">
        <w:rPr>
          <w:color w:val="auto"/>
        </w:rPr>
        <w:t>и/</w:t>
      </w:r>
      <w:r w:rsidRPr="00E429BF">
        <w:rPr>
          <w:color w:val="auto"/>
        </w:rPr>
        <w:t>и</w:t>
      </w:r>
      <w:r w:rsidR="00DB4B97" w:rsidRPr="00E429BF">
        <w:rPr>
          <w:color w:val="auto"/>
        </w:rPr>
        <w:t>ли</w:t>
      </w:r>
      <w:r w:rsidRPr="00E429BF">
        <w:rPr>
          <w:color w:val="auto"/>
        </w:rPr>
        <w:t xml:space="preserve"> </w:t>
      </w:r>
      <w:r>
        <w:t xml:space="preserve">клас ІІ. </w:t>
      </w:r>
    </w:p>
    <w:p w:rsidR="00877A51" w:rsidRDefault="004C73C1">
      <w:pPr>
        <w:ind w:left="-15" w:right="78"/>
      </w:pPr>
      <w:r>
        <w:t>Съгласно заповед №........./…........г. зоната за сигурност клас I</w:t>
      </w:r>
      <w:r w:rsidR="000459B6" w:rsidRPr="000459B6">
        <w:t xml:space="preserve"> </w:t>
      </w:r>
      <w:r>
        <w:t xml:space="preserve">на регистратурата е зона, в която се създава, обработва, съхранява и предоставя информация с ниво на класификация „Поверително” или по-високо, по начин позволяващ пряк достъп до тази информация при влизане в зоната. Зоната за сигурност клас II на регистратурата е зона, в която се създава, обработва и предоставя информация с ниво на класификация „Поверително” или по-високо, по начин </w:t>
      </w:r>
      <w:proofErr w:type="spellStart"/>
      <w:r>
        <w:t>непозволяващ</w:t>
      </w:r>
      <w:proofErr w:type="spellEnd"/>
      <w:r>
        <w:t xml:space="preserve"> пряк достъп до тази информация при влизане в зоната и отговаря на следните изисквания: </w:t>
      </w:r>
    </w:p>
    <w:p w:rsidR="00877A51" w:rsidRDefault="004C73C1">
      <w:pPr>
        <w:numPr>
          <w:ilvl w:val="0"/>
          <w:numId w:val="1"/>
        </w:numPr>
        <w:ind w:right="78"/>
      </w:pPr>
      <w:r>
        <w:t xml:space="preserve">има ясно определен охраняван периметър; </w:t>
      </w:r>
    </w:p>
    <w:p w:rsidR="00877A51" w:rsidRDefault="004C73C1">
      <w:pPr>
        <w:numPr>
          <w:ilvl w:val="0"/>
          <w:numId w:val="1"/>
        </w:numPr>
        <w:ind w:right="78"/>
      </w:pPr>
      <w:r>
        <w:t xml:space="preserve">има система за контрол на физически достъп, позволяващ влизането без придружител само на лица, притежаващи разрешение за достъп до съответно </w:t>
      </w:r>
    </w:p>
    <w:p w:rsidR="00877A51" w:rsidRDefault="004C73C1">
      <w:pPr>
        <w:ind w:left="-15" w:right="78" w:firstLine="0"/>
      </w:pPr>
      <w:r>
        <w:t xml:space="preserve">ниво на класификация на информацията при спазване на принципа  </w:t>
      </w:r>
    </w:p>
    <w:p w:rsidR="00877A51" w:rsidRDefault="004C73C1">
      <w:pPr>
        <w:ind w:left="-15" w:right="78" w:firstLine="0"/>
      </w:pPr>
      <w:r>
        <w:t xml:space="preserve">„необходимост да се знае”; </w:t>
      </w:r>
    </w:p>
    <w:p w:rsidR="00877A51" w:rsidRDefault="004C73C1">
      <w:pPr>
        <w:numPr>
          <w:ilvl w:val="0"/>
          <w:numId w:val="1"/>
        </w:numPr>
        <w:ind w:right="78"/>
      </w:pPr>
      <w:r>
        <w:t xml:space="preserve">осигуряване на придружител за всички останали лица с цел предотвратяване на нерегламентиран достъп до класифицираната информация и неконтролируемо влизане в административната зона за сигурност. </w:t>
      </w:r>
    </w:p>
    <w:p w:rsidR="00877A51" w:rsidRDefault="004C73C1">
      <w:pPr>
        <w:spacing w:after="33" w:line="259" w:lineRule="auto"/>
        <w:ind w:left="720" w:firstLine="0"/>
        <w:jc w:val="left"/>
      </w:pPr>
      <w:r>
        <w:t xml:space="preserve"> </w:t>
      </w:r>
    </w:p>
    <w:p w:rsidR="00877A51" w:rsidRDefault="004C73C1">
      <w:pPr>
        <w:spacing w:after="5" w:line="267" w:lineRule="auto"/>
        <w:ind w:firstLine="720"/>
        <w:jc w:val="left"/>
      </w:pPr>
      <w:r>
        <w:rPr>
          <w:b/>
        </w:rPr>
        <w:lastRenderedPageBreak/>
        <w:t>II. Мерки за физическа сигурност на класифицираната информация в регистратурата</w:t>
      </w:r>
      <w:r>
        <w:t xml:space="preserve">. </w:t>
      </w:r>
    </w:p>
    <w:p w:rsidR="00877A51" w:rsidRDefault="004C73C1">
      <w:pPr>
        <w:ind w:left="720" w:right="78" w:firstLine="0"/>
      </w:pPr>
      <w:r>
        <w:t xml:space="preserve">1. Общи мерки. </w:t>
      </w:r>
    </w:p>
    <w:p w:rsidR="00877A51" w:rsidRDefault="004C73C1">
      <w:pPr>
        <w:ind w:left="-15" w:right="78"/>
      </w:pPr>
      <w:r>
        <w:t xml:space="preserve">Организационни мерки: регистратурата за класифицирана информация е разположена на …… етаж в административната сграда стая № …..... и има уникален идентификационен номер ......................, издаден от ДКСИ. </w:t>
      </w:r>
    </w:p>
    <w:p w:rsidR="00877A51" w:rsidRDefault="004C73C1">
      <w:pPr>
        <w:ind w:left="-15" w:right="78"/>
      </w:pPr>
      <w:r>
        <w:t xml:space="preserve">В работното помещение на регистратурата има изграден параван, обособяващ: </w:t>
      </w:r>
    </w:p>
    <w:p w:rsidR="00877A51" w:rsidRDefault="004C73C1">
      <w:pPr>
        <w:numPr>
          <w:ilvl w:val="0"/>
          <w:numId w:val="2"/>
        </w:numPr>
        <w:ind w:right="78" w:hanging="211"/>
      </w:pPr>
      <w:r>
        <w:t xml:space="preserve">зона за потребители; </w:t>
      </w:r>
    </w:p>
    <w:p w:rsidR="00877A51" w:rsidRDefault="004C73C1">
      <w:pPr>
        <w:numPr>
          <w:ilvl w:val="0"/>
          <w:numId w:val="2"/>
        </w:numPr>
        <w:ind w:right="78" w:hanging="211"/>
      </w:pPr>
      <w:r>
        <w:t xml:space="preserve">работна зона на служителите в регистратурата. </w:t>
      </w:r>
    </w:p>
    <w:p w:rsidR="00877A51" w:rsidRDefault="004C73C1">
      <w:pPr>
        <w:ind w:left="-15" w:right="78"/>
      </w:pPr>
      <w:r>
        <w:t xml:space="preserve">На външната страна на паравана, обособяващ зоната за потребители, има утвърден списък на длъжностните лица, имащи право да влизат в работната зона и да проверяват регистратурата. </w:t>
      </w:r>
    </w:p>
    <w:p w:rsidR="00877A51" w:rsidRDefault="004C73C1">
      <w:pPr>
        <w:ind w:left="-15" w:right="78"/>
      </w:pPr>
      <w:r>
        <w:t xml:space="preserve">Определено е следното работно време на регистратурата за работа с потребителите: </w:t>
      </w:r>
    </w:p>
    <w:p w:rsidR="00877A51" w:rsidRDefault="004C73C1">
      <w:pPr>
        <w:numPr>
          <w:ilvl w:val="0"/>
          <w:numId w:val="2"/>
        </w:numPr>
        <w:ind w:right="78" w:hanging="211"/>
      </w:pPr>
      <w:r>
        <w:t xml:space="preserve">сутрин        от ….. до ….. часа </w:t>
      </w:r>
    </w:p>
    <w:p w:rsidR="00877A51" w:rsidRDefault="004C73C1">
      <w:pPr>
        <w:numPr>
          <w:ilvl w:val="0"/>
          <w:numId w:val="2"/>
        </w:numPr>
        <w:ind w:right="78" w:hanging="211"/>
      </w:pPr>
      <w:r>
        <w:t xml:space="preserve">след обяд    от ….. до ….. часа </w:t>
      </w:r>
    </w:p>
    <w:p w:rsidR="00877A51" w:rsidRDefault="004C73C1">
      <w:pPr>
        <w:ind w:left="-15" w:right="78"/>
      </w:pPr>
      <w:r>
        <w:t xml:space="preserve">Завеждащият на регистратурата ежедневно в …... часа проверява обекта за включване или изключване на АСПП, изведена при .................... към ............... </w:t>
      </w:r>
    </w:p>
    <w:p w:rsidR="00877A51" w:rsidRDefault="004C73C1">
      <w:pPr>
        <w:ind w:left="-15" w:right="78"/>
      </w:pPr>
      <w:r>
        <w:t xml:space="preserve">При стихийни бедствия, аварии и катастрофи достъпът до зоната за сигурност в помещението на регистратурата в работно време и извън работно време се осъществява от завеждащия на регистратурата. </w:t>
      </w:r>
    </w:p>
    <w:p w:rsidR="00877A51" w:rsidRDefault="004C73C1">
      <w:pPr>
        <w:ind w:left="-15" w:right="78"/>
      </w:pPr>
      <w:r>
        <w:t xml:space="preserve">Ключовете на външната врата на регистратурата и касата в извън работно време се съхраняват при .............................. в специална кутия с печат на регистратурата. Получаването и сдаването на ключовете се регистрира от </w:t>
      </w:r>
    </w:p>
    <w:p w:rsidR="00877A51" w:rsidRDefault="004C73C1">
      <w:pPr>
        <w:ind w:left="-15" w:right="78" w:firstLine="0"/>
      </w:pPr>
      <w:r>
        <w:t xml:space="preserve">............................... в определен регистър. </w:t>
      </w:r>
    </w:p>
    <w:p w:rsidR="00877A51" w:rsidRDefault="004C73C1">
      <w:pPr>
        <w:ind w:left="-15" w:right="78"/>
      </w:pPr>
      <w:r>
        <w:t xml:space="preserve">Около зоните за сигурност на регистратурата има определена административна зона, в която се създава, съхранява и предоставя класифицирана информация с ниво „За служебно ползване”. </w:t>
      </w:r>
    </w:p>
    <w:p w:rsidR="00877A51" w:rsidRDefault="00877A51">
      <w:pPr>
        <w:spacing w:after="21" w:line="259" w:lineRule="auto"/>
        <w:ind w:firstLine="0"/>
        <w:jc w:val="left"/>
      </w:pPr>
    </w:p>
    <w:p w:rsidR="00877A51" w:rsidRDefault="004C73C1">
      <w:pPr>
        <w:ind w:left="720" w:right="78" w:firstLine="0"/>
      </w:pPr>
      <w:r>
        <w:t xml:space="preserve">2. Първа физическа бариера: </w:t>
      </w:r>
    </w:p>
    <w:p w:rsidR="00877A51" w:rsidRDefault="00877A51">
      <w:pPr>
        <w:spacing w:after="26" w:line="259" w:lineRule="auto"/>
        <w:ind w:left="720" w:firstLine="0"/>
        <w:jc w:val="left"/>
      </w:pPr>
    </w:p>
    <w:p w:rsidR="00877A51" w:rsidRDefault="004C73C1">
      <w:pPr>
        <w:ind w:left="708" w:right="78" w:firstLine="0"/>
      </w:pPr>
      <w:r>
        <w:t xml:space="preserve">а/ физически мерки - зоните за сигурност на помещението на </w:t>
      </w:r>
    </w:p>
    <w:p w:rsidR="00877A51" w:rsidRDefault="004C73C1">
      <w:pPr>
        <w:ind w:left="-15" w:right="78" w:firstLine="0"/>
      </w:pPr>
      <w:r>
        <w:t xml:space="preserve">регистратурата клас І и клас ІІ имат следните параметри: </w:t>
      </w:r>
    </w:p>
    <w:p w:rsidR="00877A51" w:rsidRDefault="004C73C1">
      <w:pPr>
        <w:numPr>
          <w:ilvl w:val="0"/>
          <w:numId w:val="3"/>
        </w:numPr>
        <w:ind w:right="1403" w:firstLine="0"/>
      </w:pPr>
      <w:r>
        <w:t xml:space="preserve">дължина –  ……м; </w:t>
      </w:r>
    </w:p>
    <w:p w:rsidR="00877A51" w:rsidRDefault="004C73C1">
      <w:pPr>
        <w:numPr>
          <w:ilvl w:val="0"/>
          <w:numId w:val="3"/>
        </w:numPr>
        <w:ind w:right="1403" w:firstLine="0"/>
      </w:pPr>
      <w:r>
        <w:t xml:space="preserve">ширина – ……...м; – височина –  ….. .м; </w:t>
      </w:r>
    </w:p>
    <w:p w:rsidR="00877A51" w:rsidRDefault="004C73C1">
      <w:pPr>
        <w:ind w:left="708" w:right="78" w:firstLine="0"/>
      </w:pPr>
      <w:r>
        <w:t xml:space="preserve">периметърът на външната граница на зоните за сигурност минава както </w:t>
      </w:r>
    </w:p>
    <w:p w:rsidR="00877A51" w:rsidRDefault="004C73C1">
      <w:pPr>
        <w:ind w:left="-15" w:right="78" w:firstLine="0"/>
      </w:pPr>
      <w:r>
        <w:t xml:space="preserve">следва: </w:t>
      </w:r>
    </w:p>
    <w:p w:rsidR="00877A51" w:rsidRDefault="004C73C1">
      <w:pPr>
        <w:numPr>
          <w:ilvl w:val="0"/>
          <w:numId w:val="3"/>
        </w:numPr>
        <w:ind w:right="1403" w:firstLine="0"/>
      </w:pPr>
      <w:r>
        <w:lastRenderedPageBreak/>
        <w:t>на север – коридор на …..............</w:t>
      </w:r>
      <w:r w:rsidR="00E429BF">
        <w:t>........... сградата; – на юг –</w:t>
      </w:r>
      <w:r w:rsidR="00E429BF">
        <w:tab/>
      </w:r>
      <w:r>
        <w:t xml:space="preserve">вътрешен двор на .................................;  </w:t>
      </w:r>
    </w:p>
    <w:p w:rsidR="00E429BF" w:rsidRDefault="004C73C1">
      <w:pPr>
        <w:numPr>
          <w:ilvl w:val="0"/>
          <w:numId w:val="3"/>
        </w:numPr>
        <w:ind w:right="1403" w:firstLine="0"/>
      </w:pPr>
      <w:r>
        <w:t>на изток – кабинет на ...........................................;</w:t>
      </w:r>
    </w:p>
    <w:p w:rsidR="00877A51" w:rsidRDefault="004C73C1">
      <w:pPr>
        <w:numPr>
          <w:ilvl w:val="0"/>
          <w:numId w:val="3"/>
        </w:numPr>
        <w:ind w:right="1403" w:firstLine="0"/>
      </w:pPr>
      <w:r>
        <w:t xml:space="preserve"> – на запад – ..............................; </w:t>
      </w:r>
    </w:p>
    <w:p w:rsidR="00877A51" w:rsidRDefault="004C73C1">
      <w:pPr>
        <w:ind w:left="-15" w:right="78"/>
      </w:pPr>
      <w:r>
        <w:t xml:space="preserve">б/ уязвими места на първа физическа бариера – уязвимите места и  </w:t>
      </w:r>
      <w:proofErr w:type="spellStart"/>
      <w:r>
        <w:t>застра</w:t>
      </w:r>
      <w:proofErr w:type="spellEnd"/>
      <w:r>
        <w:t xml:space="preserve">- </w:t>
      </w:r>
      <w:proofErr w:type="spellStart"/>
      <w:r>
        <w:t>шените</w:t>
      </w:r>
      <w:proofErr w:type="spellEnd"/>
      <w:r>
        <w:t xml:space="preserve"> обекти, създаващи условия за нерегламентиран достъп до класифицирана информация в зоната за сигурност на регистратурата са, както следва: </w:t>
      </w:r>
    </w:p>
    <w:p w:rsidR="00877A51" w:rsidRDefault="004C73C1" w:rsidP="00CC157E">
      <w:pPr>
        <w:numPr>
          <w:ilvl w:val="0"/>
          <w:numId w:val="3"/>
        </w:numPr>
        <w:ind w:left="-15" w:right="78" w:firstLine="0"/>
      </w:pPr>
      <w:r>
        <w:t xml:space="preserve">обект № 1 – двукрилен дървен прозорец ..................... и е на …... етаж, няма визуален надзор /наблюдение/ извън прозореца, което не налага специално оборудване за преодоляване на физическа и техническа защита на обекта; </w:t>
      </w:r>
    </w:p>
    <w:p w:rsidR="00877A51" w:rsidRDefault="004C73C1">
      <w:pPr>
        <w:numPr>
          <w:ilvl w:val="0"/>
          <w:numId w:val="3"/>
        </w:numPr>
        <w:ind w:right="1403" w:firstLine="0"/>
      </w:pPr>
      <w:r>
        <w:t xml:space="preserve">обект № 2 – входна еднокрила желязна врата, отваряща се навътре към  работното помещение със секретна брава. </w:t>
      </w:r>
    </w:p>
    <w:p w:rsidR="00877A51" w:rsidRDefault="004C73C1">
      <w:pPr>
        <w:spacing w:after="19" w:line="259" w:lineRule="auto"/>
        <w:ind w:firstLine="0"/>
        <w:jc w:val="left"/>
      </w:pPr>
      <w:r>
        <w:t xml:space="preserve"> </w:t>
      </w:r>
    </w:p>
    <w:p w:rsidR="00877A51" w:rsidRDefault="004C73C1">
      <w:pPr>
        <w:ind w:left="708" w:right="78" w:firstLine="0"/>
      </w:pPr>
      <w:r>
        <w:t xml:space="preserve">3. Втора физическа бариера: </w:t>
      </w:r>
    </w:p>
    <w:p w:rsidR="00E429BF" w:rsidRDefault="004C73C1" w:rsidP="00A0632A">
      <w:pPr>
        <w:ind w:left="-142" w:right="78" w:firstLine="851"/>
      </w:pPr>
      <w:r>
        <w:t>физически мерки - параметри на обектите в зоните за сигурност на работното помещение на регистратурата, изискващи физическа защита;</w:t>
      </w:r>
    </w:p>
    <w:p w:rsidR="00877A51" w:rsidRDefault="00A0632A" w:rsidP="00A0632A">
      <w:pPr>
        <w:ind w:right="78" w:firstLine="709"/>
      </w:pPr>
      <w:r>
        <w:t>З</w:t>
      </w:r>
      <w:r w:rsidR="004C73C1">
        <w:t>а съхранение на материалите и документите, съдържащи класифицирана информаци</w:t>
      </w:r>
      <w:r>
        <w:t xml:space="preserve">я, регистратурата разполага със </w:t>
      </w:r>
      <w:r w:rsidR="004C73C1">
        <w:t>защитна каса със секретна брава с два ключа за постоянно и резервно ползване при бедствия и аварии със следни</w:t>
      </w:r>
      <w:r>
        <w:t xml:space="preserve">те размери H …....м, L …....., </w:t>
      </w:r>
      <w:r w:rsidR="004C73C1">
        <w:t xml:space="preserve">W …...м, предназначена за съхранение на документи от всички нива на класификация за сигурност; </w:t>
      </w:r>
    </w:p>
    <w:p w:rsidR="00877A51" w:rsidRDefault="00A0632A" w:rsidP="00A0632A">
      <w:pPr>
        <w:ind w:left="-142" w:right="7" w:firstLine="851"/>
      </w:pPr>
      <w:r>
        <w:t>З</w:t>
      </w:r>
      <w:r w:rsidR="004C73C1">
        <w:t>а повишаване нивото на защита в периметъра на зоните за сигурност в помещението на регистратурата се използва алармена си</w:t>
      </w:r>
      <w:r>
        <w:t>стема против проникване /АСПП/;</w:t>
      </w:r>
    </w:p>
    <w:p w:rsidR="00877A51" w:rsidRDefault="004C73C1">
      <w:pPr>
        <w:ind w:left="-15" w:right="5"/>
      </w:pPr>
      <w:r>
        <w:rPr>
          <w:b/>
        </w:rPr>
        <w:t>Извод:</w:t>
      </w:r>
      <w:r>
        <w:t xml:space="preserve"> Изградените първа и втора физически бариери по периметъра на зоната за сигурност на регистратурата са оборудвани с необходимите технически средства, възпрепятстват нерегламентиран достъп до класифицираната информация и осигуряват необходимото време от 5 минути за реакция на ....................................... </w:t>
      </w:r>
    </w:p>
    <w:p w:rsidR="00877A51" w:rsidRDefault="004C73C1">
      <w:pPr>
        <w:ind w:left="-15" w:right="1"/>
      </w:pPr>
      <w:r>
        <w:t xml:space="preserve">4. Трета физическа бариера - физическата и техническата охрана на сградата, помещенията и съоръженията, в които се създава, обработва и съхранява класифицирана информация, е определена от анализа на риска, както и от наличието и вида на конкретните мерки за физическа сигурност. </w:t>
      </w:r>
    </w:p>
    <w:p w:rsidR="00877A51" w:rsidRDefault="004C73C1">
      <w:pPr>
        <w:ind w:left="-15" w:firstLine="142"/>
      </w:pPr>
      <w:r>
        <w:t xml:space="preserve">         Дейността на физическата охрана на сградата и пропускателният режим са организирани на основание Правилника за вътрешния ред, Инструкцията за пропускателния режим и охраната в сградата и се осъществяват със силите и средствата на ............................................... </w:t>
      </w:r>
    </w:p>
    <w:p w:rsidR="00877A51" w:rsidRDefault="004C73C1">
      <w:pPr>
        <w:spacing w:after="15" w:line="267" w:lineRule="auto"/>
        <w:ind w:left="-15" w:firstLine="132"/>
        <w:jc w:val="left"/>
      </w:pPr>
      <w:r>
        <w:lastRenderedPageBreak/>
        <w:t xml:space="preserve">          Пост № 1 – централен вход, денонощен, неподвижен от личния състав на .......................... </w:t>
      </w:r>
      <w:r>
        <w:tab/>
        <w:t xml:space="preserve">Постът </w:t>
      </w:r>
      <w:r>
        <w:tab/>
        <w:t xml:space="preserve">охранява </w:t>
      </w:r>
      <w:r>
        <w:tab/>
        <w:t xml:space="preserve">централния </w:t>
      </w:r>
      <w:r>
        <w:tab/>
        <w:t xml:space="preserve">вход </w:t>
      </w:r>
      <w:r>
        <w:tab/>
        <w:t xml:space="preserve">и </w:t>
      </w:r>
      <w:r>
        <w:tab/>
        <w:t xml:space="preserve">осъществява пропускателния режим в сградата в рамките на 24 часа. </w:t>
      </w:r>
    </w:p>
    <w:p w:rsidR="00877A51" w:rsidRDefault="004C73C1">
      <w:pPr>
        <w:spacing w:after="15" w:line="267" w:lineRule="auto"/>
        <w:ind w:left="-15" w:firstLine="132"/>
        <w:jc w:val="left"/>
      </w:pPr>
      <w:r>
        <w:t xml:space="preserve">          Дежурният …........... при получаване на сигнал от завеждащия на регистратурата или служител за нерегламентирано нарушение на периметъра на зоната за сигурност, извършва следното: </w:t>
      </w:r>
    </w:p>
    <w:p w:rsidR="00877A51" w:rsidRDefault="004C73C1">
      <w:pPr>
        <w:numPr>
          <w:ilvl w:val="0"/>
          <w:numId w:val="5"/>
        </w:numPr>
      </w:pPr>
      <w:r>
        <w:t xml:space="preserve">уведомява веднага органите на полицията за нерегламентираното нарушение на периметъра на зоната за сигурност на регистратурата, както и служителя по сигурността на информацията чрез вътрешен телефон </w:t>
      </w:r>
    </w:p>
    <w:p w:rsidR="00877A51" w:rsidRDefault="004C73C1">
      <w:pPr>
        <w:ind w:left="-15" w:right="78" w:firstLine="0"/>
      </w:pPr>
      <w:r>
        <w:t xml:space="preserve">/………............../ или мобилен телефон /……...................../; </w:t>
      </w:r>
    </w:p>
    <w:p w:rsidR="00877A51" w:rsidRDefault="004C73C1">
      <w:pPr>
        <w:numPr>
          <w:ilvl w:val="0"/>
          <w:numId w:val="5"/>
        </w:numPr>
      </w:pPr>
      <w:r>
        <w:t xml:space="preserve">един от дежурните /………..….........../ и служителят по сигурността на информацията извършват  действията по задържане на нарушителя до </w:t>
      </w:r>
    </w:p>
    <w:p w:rsidR="00877A51" w:rsidRDefault="004C73C1">
      <w:pPr>
        <w:ind w:left="-15" w:right="78" w:firstLine="0"/>
      </w:pPr>
      <w:r>
        <w:t xml:space="preserve">пристигане на полицейските сили за реагиране на РДВР; </w:t>
      </w:r>
    </w:p>
    <w:p w:rsidR="00877A51" w:rsidRDefault="004C73C1">
      <w:pPr>
        <w:numPr>
          <w:ilvl w:val="0"/>
          <w:numId w:val="5"/>
        </w:numPr>
      </w:pPr>
      <w:r>
        <w:t xml:space="preserve">затваря централния вход до пристигане на силите за реагиране; </w:t>
      </w:r>
    </w:p>
    <w:p w:rsidR="00877A51" w:rsidRDefault="004C73C1">
      <w:pPr>
        <w:numPr>
          <w:ilvl w:val="0"/>
          <w:numId w:val="5"/>
        </w:numPr>
      </w:pPr>
      <w:r>
        <w:t xml:space="preserve">при пристигане на силите за реагиране ги насочва към мястото на нарушението и им съдейства при необходимост; </w:t>
      </w:r>
    </w:p>
    <w:p w:rsidR="00877A51" w:rsidRDefault="004C73C1">
      <w:pPr>
        <w:numPr>
          <w:ilvl w:val="0"/>
          <w:numId w:val="5"/>
        </w:numPr>
      </w:pPr>
      <w:r>
        <w:t xml:space="preserve">дежурният /……………..……….............../ докладва на ...................... за извършеното нарушение и взетите мерки. </w:t>
      </w:r>
    </w:p>
    <w:p w:rsidR="00877A51" w:rsidRDefault="004C73C1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877A51" w:rsidRDefault="004C73C1">
      <w:pPr>
        <w:ind w:left="-15" w:right="78"/>
      </w:pPr>
      <w:r>
        <w:rPr>
          <w:b/>
        </w:rPr>
        <w:t xml:space="preserve">Дежурните сили за реагиране, </w:t>
      </w:r>
      <w:r>
        <w:t>създадени на основание чл. 20 от Наредба за системата от мерки, способи и средства за физическата сигурност на класифицираната информация и за условията и реда за тяхното използване, се определят от ръководителя на организационната единица и служителя по сигурността на информацията и действат в рамките на работното време от …… до …… часа.</w:t>
      </w:r>
      <w:r>
        <w:rPr>
          <w:b/>
        </w:rPr>
        <w:t xml:space="preserve"> </w:t>
      </w:r>
    </w:p>
    <w:p w:rsidR="00877A51" w:rsidRDefault="004C73C1">
      <w:pPr>
        <w:ind w:left="-15" w:right="78"/>
      </w:pPr>
      <w:r>
        <w:t xml:space="preserve">Състоят се от служителя по сигурността на информацията и двама от дежурните на сградата /…………………./. Служителят по сигурността на информацията изпълнява функционалните си задължения в рамките на работното време, а дежурните по сграда дежурят на входовете. </w:t>
      </w:r>
    </w:p>
    <w:p w:rsidR="00877A51" w:rsidRDefault="004C73C1">
      <w:pPr>
        <w:ind w:left="-15" w:right="78"/>
      </w:pPr>
      <w:r>
        <w:t xml:space="preserve">Дежурните сили за реагиране действат по сигнал за нерегламентирано нарушение на периметъра на зоната за сигурност на регистратурата. </w:t>
      </w:r>
    </w:p>
    <w:p w:rsidR="00877A51" w:rsidRDefault="004C73C1">
      <w:pPr>
        <w:ind w:left="-15" w:right="78"/>
      </w:pPr>
      <w:r>
        <w:t xml:space="preserve">След пристигане на мястото на нарушението силите за реагиране пристъпват към забавяне и ограничаване на действията на нарушителя, задържането му и предаването му на органите на РДВР, без това да отслабва защитата на сградата. </w:t>
      </w:r>
    </w:p>
    <w:p w:rsidR="00877A51" w:rsidRDefault="004C73C1">
      <w:pPr>
        <w:ind w:left="-15" w:right="78"/>
      </w:pPr>
      <w:r>
        <w:t>Техническата охрана на сградата, помещенията и съоръженията, в които се създава, обработва и съхранява класифицираната информация е организирана съгласно чл. 85, ал. 1 и чл. 86, ал. 2 от Закона на МВР.</w:t>
      </w:r>
      <w:r>
        <w:rPr>
          <w:color w:val="FF0000"/>
        </w:rPr>
        <w:t xml:space="preserve"> </w:t>
      </w:r>
    </w:p>
    <w:p w:rsidR="00877A51" w:rsidRDefault="004C73C1">
      <w:pPr>
        <w:ind w:left="-15" w:right="78"/>
      </w:pPr>
      <w:r>
        <w:lastRenderedPageBreak/>
        <w:t xml:space="preserve">За повишаване на нивото на защита в помещението на регистратурата е монтирана АСПП, включена към .................................. Проверката и профилактиката на инсталираната система се извършва един път на тримесечие от компетентни органи. Техническата охрана действа временно, в извънработно време от ……. до ……. часа в работни дни, а в почивни, предпразнични и празнични дни – денонощно. </w:t>
      </w:r>
    </w:p>
    <w:p w:rsidR="00877A51" w:rsidRDefault="004C73C1">
      <w:pPr>
        <w:ind w:left="-15" w:right="78"/>
      </w:pPr>
      <w:r>
        <w:t xml:space="preserve">Завеждащият на регистратурата ежедневно включва АСПП. При констатирано нарушение в работно време, веднага се уведомяват  служителя по сигурността на информацията и ……………………………... </w:t>
      </w:r>
    </w:p>
    <w:p w:rsidR="00877A51" w:rsidRDefault="004C73C1">
      <w:pPr>
        <w:ind w:left="-15" w:right="78"/>
      </w:pPr>
      <w:r>
        <w:t xml:space="preserve">Достъпът до регистратурата на полицейските сили за реагиране при сигнал за проникване в зона за сигурност /при проверка, при неизправност, стихийни бедствия и аварии/ в извън работно  време, в почивни, предпразнични и празнични дни, се осигурява от завеждащия регистратурата или от служителя по сигурността на информацията. </w:t>
      </w:r>
    </w:p>
    <w:p w:rsidR="00877A51" w:rsidRDefault="004C73C1">
      <w:pPr>
        <w:spacing w:after="23" w:line="259" w:lineRule="auto"/>
        <w:ind w:left="720" w:firstLine="0"/>
        <w:jc w:val="left"/>
      </w:pPr>
      <w:r>
        <w:t xml:space="preserve"> </w:t>
      </w:r>
    </w:p>
    <w:p w:rsidR="00877A51" w:rsidRDefault="004C73C1">
      <w:pPr>
        <w:ind w:left="-15" w:right="78"/>
      </w:pPr>
      <w:r>
        <w:t xml:space="preserve">5. Физическа защита срещу подслушване и наблюдение – физическата защита на зоните за сигурност на регистратурата срещу пасивни и активни опити за подслушване и наблюдение се осъществява чрез мерките за физическа защита и контрола на физическия достъп, определен по способа анализ на риска: </w:t>
      </w:r>
    </w:p>
    <w:p w:rsidR="00877A51" w:rsidRDefault="004C73C1">
      <w:pPr>
        <w:ind w:left="720" w:right="78" w:firstLine="0"/>
      </w:pPr>
      <w:r>
        <w:t xml:space="preserve">а/ мерките за физическа защита на зоната за сигурност на регистратурата </w:t>
      </w:r>
    </w:p>
    <w:p w:rsidR="00877A51" w:rsidRDefault="004C73C1">
      <w:pPr>
        <w:ind w:left="-15" w:right="78" w:firstLine="0"/>
      </w:pPr>
      <w:r>
        <w:t xml:space="preserve">срещу пасивни опити за подслушване са планирани и насочени към </w:t>
      </w:r>
    </w:p>
    <w:p w:rsidR="00877A51" w:rsidRDefault="004C73C1">
      <w:pPr>
        <w:numPr>
          <w:ilvl w:val="0"/>
          <w:numId w:val="6"/>
        </w:numPr>
        <w:ind w:right="78" w:hanging="211"/>
      </w:pPr>
      <w:r>
        <w:t xml:space="preserve">намаляване и изолиране на електромагнитните излъчвания; </w:t>
      </w:r>
    </w:p>
    <w:p w:rsidR="00877A51" w:rsidRDefault="004C73C1">
      <w:pPr>
        <w:numPr>
          <w:ilvl w:val="0"/>
          <w:numId w:val="6"/>
        </w:numPr>
        <w:ind w:right="78" w:hanging="211"/>
      </w:pPr>
      <w:r>
        <w:t xml:space="preserve">звукоизолиране на регистратурата; </w:t>
      </w:r>
    </w:p>
    <w:p w:rsidR="00877A51" w:rsidRDefault="004C73C1">
      <w:pPr>
        <w:ind w:left="-15" w:right="1" w:firstLine="0"/>
      </w:pPr>
      <w:r>
        <w:t xml:space="preserve">          б/ физическата защита на зоната за сигурност на регистратурата срещу активен опит за подслушване се осъществява чрез извършване на технически и физически проверки за сигурност на конструкцията, мебелировката, инсталациите, техническите средства за комуникации и други, намиращи се в помещението на регистратурата; техническите и физическите проверки за сигурност на защитата срещу активните опити за подслушване биват първоначални и периодични /на шест месеца/ и се извършват от сертифициран и оторизиран, обучен в областта на физическата сигурност персонал и технически специалисти в областта на защитата с технически средства; в/ физическата защита на зоната за сигурност на регистратурата срещу  наблюдение през светлата и тъмната част на денонощието се осъществява от физическа бариера, включваща плътни щори и параван в зоната за лицата потребители, възпрепятстващи пряко наблюдение на вида и характера на извършваната в нея работа с и без технически средства. </w:t>
      </w:r>
    </w:p>
    <w:p w:rsidR="00877A51" w:rsidRDefault="004C73C1">
      <w:pPr>
        <w:spacing w:after="15" w:line="267" w:lineRule="auto"/>
        <w:ind w:left="-15" w:firstLine="874"/>
        <w:jc w:val="left"/>
      </w:pPr>
      <w:r>
        <w:rPr>
          <w:b/>
        </w:rPr>
        <w:t>Извод:</w:t>
      </w:r>
      <w:r>
        <w:t xml:space="preserve"> Зоните за сигурност на регистратурата осигуряват физическата защита </w:t>
      </w:r>
      <w:r>
        <w:tab/>
        <w:t xml:space="preserve">на </w:t>
      </w:r>
      <w:r>
        <w:tab/>
        <w:t xml:space="preserve">класифицираната </w:t>
      </w:r>
      <w:r>
        <w:tab/>
        <w:t xml:space="preserve">информация </w:t>
      </w:r>
      <w:r>
        <w:tab/>
        <w:t xml:space="preserve">с </w:t>
      </w:r>
      <w:r>
        <w:tab/>
        <w:t xml:space="preserve">ниво </w:t>
      </w:r>
      <w:r>
        <w:tab/>
        <w:t xml:space="preserve">на </w:t>
      </w:r>
      <w:r>
        <w:tab/>
        <w:t>класификация „………………..“ срещу подслушване и наблюдение.</w:t>
      </w:r>
      <w:r>
        <w:rPr>
          <w:b/>
        </w:rPr>
        <w:t xml:space="preserve"> </w:t>
      </w:r>
    </w:p>
    <w:p w:rsidR="00877A51" w:rsidRDefault="004C73C1">
      <w:pPr>
        <w:ind w:left="-15" w:right="1" w:firstLine="852"/>
      </w:pPr>
      <w:r>
        <w:rPr>
          <w:b/>
        </w:rPr>
        <w:t>Общ извод за състоянието на регистратурата:</w:t>
      </w:r>
      <w:r>
        <w:t xml:space="preserve"> регистратурата е оборудвана в техническо отношение съгласно изискванията на нормативните актове, което гарантира сигурна защита на класифицираната информация от нерегламентиран достъп и разкриване на вида и характера на извършваната в нея работа. </w:t>
      </w:r>
    </w:p>
    <w:p w:rsidR="00877A51" w:rsidRDefault="004C73C1">
      <w:pPr>
        <w:spacing w:after="31" w:line="259" w:lineRule="auto"/>
        <w:ind w:left="154" w:firstLine="0"/>
        <w:jc w:val="left"/>
      </w:pPr>
      <w:r>
        <w:t xml:space="preserve"> </w:t>
      </w:r>
    </w:p>
    <w:p w:rsidR="00877A51" w:rsidRDefault="004C73C1">
      <w:pPr>
        <w:spacing w:after="5" w:line="267" w:lineRule="auto"/>
        <w:ind w:firstLine="852"/>
        <w:jc w:val="left"/>
      </w:pPr>
      <w:r>
        <w:rPr>
          <w:b/>
        </w:rPr>
        <w:t xml:space="preserve">III. Проверки на системата за защита на класифицираната информация на регистратурата. </w:t>
      </w:r>
    </w:p>
    <w:p w:rsidR="00877A51" w:rsidRDefault="004C73C1">
      <w:pPr>
        <w:ind w:left="720" w:right="78" w:firstLine="0"/>
      </w:pPr>
      <w:r>
        <w:t xml:space="preserve">На проверка подлежат: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регистратурата;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лицата, отговарящи за планирането, организацията, ръководството и контрола на дейностите по защита на класифицираната информация;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средствата, способите и методите, използвани за създаване, обработване, съхраняване, предаване и защита на класифицираната информация. </w:t>
      </w:r>
    </w:p>
    <w:p w:rsidR="00877A51" w:rsidRDefault="004C73C1">
      <w:pPr>
        <w:ind w:left="720" w:right="78" w:firstLine="0"/>
      </w:pPr>
      <w:r>
        <w:t xml:space="preserve">Според обхвата си проверките биват: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обща проверка – проверяват се всички видове сигурност;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тематична проверка – проверяват се отделни видове сигурност. </w:t>
      </w:r>
    </w:p>
    <w:p w:rsidR="00877A51" w:rsidRDefault="004C73C1">
      <w:pPr>
        <w:ind w:left="-15" w:right="78"/>
      </w:pPr>
      <w:r>
        <w:t xml:space="preserve">При извършване на проверката се представя заповед, а контролните органи се легитимират посредством служебните си карти по образец. Осигурява им се пълен достъп до всички проверявани обекти, упоменати в заповедта за проверката. За всяка извършвана проверка се изготвя доклад, в който се вписват в хронологичен ред всички действия, предприети от контролните органи, описват се събраните в хода на проверката документи и материали, посочват се резултатите от проверката, включително номерата на съответните констативни протоколи или административни актове. </w:t>
      </w:r>
    </w:p>
    <w:p w:rsidR="00877A51" w:rsidRDefault="004C73C1">
      <w:pPr>
        <w:ind w:left="-15" w:right="78"/>
      </w:pPr>
      <w:r>
        <w:t xml:space="preserve">Докладът от проверката и събраните в хода на проверката материали и експертни мнения, формират сбор от документи. За резултата от проверката се изпраща уведомително писмо до проверявания. </w:t>
      </w:r>
    </w:p>
    <w:p w:rsidR="00877A51" w:rsidRDefault="004C73C1">
      <w:pPr>
        <w:ind w:left="720" w:right="78" w:firstLine="0"/>
      </w:pPr>
      <w:r>
        <w:t xml:space="preserve">В случай на констатирани нарушения контролният орган: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изготвя и изпраща до обекта на контрол предписания във връзка с повишаване на сигурността;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предприема мерки за търсене на административно-наказателна или наказателна отговорност; </w:t>
      </w:r>
    </w:p>
    <w:p w:rsidR="00877A51" w:rsidRDefault="004C73C1">
      <w:pPr>
        <w:numPr>
          <w:ilvl w:val="0"/>
          <w:numId w:val="7"/>
        </w:numPr>
        <w:ind w:right="78"/>
      </w:pPr>
      <w:r>
        <w:t xml:space="preserve">изготвя и изпраща до ДКСИ и до службите  за сигурност информация за откритите проблеми, които налагат изменение в общата сигурност на класифицираната информация. </w:t>
      </w:r>
    </w:p>
    <w:p w:rsidR="00877A51" w:rsidRDefault="004C73C1">
      <w:pPr>
        <w:spacing w:after="23" w:line="259" w:lineRule="auto"/>
        <w:ind w:left="427" w:firstLine="0"/>
        <w:jc w:val="left"/>
      </w:pPr>
      <w:r>
        <w:t xml:space="preserve"> </w:t>
      </w:r>
    </w:p>
    <w:p w:rsidR="00877A51" w:rsidRDefault="004C73C1">
      <w:pPr>
        <w:ind w:left="-15" w:right="78" w:firstLine="427"/>
      </w:pPr>
      <w:r w:rsidRPr="001900E4">
        <w:t xml:space="preserve">       До работа с плана за физическа защита на класифицираната информация, във връзка с изпълнение на служебните им задължения, са допуснати:……………..............................., и …………………………….., а охранителите са запознати в касаещия ги обем за изпълнение на функционалните им задължения.</w:t>
      </w:r>
      <w:r>
        <w:t xml:space="preserve"> </w:t>
      </w:r>
    </w:p>
    <w:p w:rsidR="0081646A" w:rsidRDefault="0081646A">
      <w:pPr>
        <w:ind w:left="-15" w:right="78" w:firstLine="427"/>
      </w:pPr>
    </w:p>
    <w:p w:rsidR="0081646A" w:rsidRDefault="0081646A" w:rsidP="00F90C66">
      <w:pPr>
        <w:ind w:left="-15" w:right="78" w:firstLine="427"/>
        <w:jc w:val="center"/>
      </w:pPr>
    </w:p>
    <w:p w:rsidR="0081646A" w:rsidRDefault="0081646A">
      <w:pPr>
        <w:ind w:left="-15" w:right="78" w:firstLine="427"/>
      </w:pPr>
    </w:p>
    <w:p w:rsidR="0081646A" w:rsidRDefault="0081646A">
      <w:pPr>
        <w:ind w:left="-15" w:right="78" w:firstLine="427"/>
      </w:pPr>
    </w:p>
    <w:p w:rsidR="0081646A" w:rsidRDefault="0081646A">
      <w:pPr>
        <w:ind w:left="-15" w:right="78" w:firstLine="427"/>
      </w:pPr>
    </w:p>
    <w:p w:rsidR="0081646A" w:rsidRDefault="0081646A">
      <w:pPr>
        <w:ind w:left="-15" w:right="78" w:firstLine="427"/>
      </w:pPr>
    </w:p>
    <w:p w:rsidR="00877A51" w:rsidRDefault="004C73C1">
      <w:pPr>
        <w:spacing w:after="2" w:line="259" w:lineRule="auto"/>
        <w:ind w:firstLine="0"/>
        <w:jc w:val="left"/>
      </w:pPr>
      <w:r>
        <w:t xml:space="preserve"> </w:t>
      </w:r>
    </w:p>
    <w:p w:rsidR="00AF3726" w:rsidRPr="00AF3726" w:rsidRDefault="00AF3726" w:rsidP="00AF3726">
      <w:pPr>
        <w:spacing w:after="10" w:line="271" w:lineRule="auto"/>
        <w:ind w:left="2028" w:right="2704" w:hanging="10"/>
        <w:rPr>
          <w:rFonts w:ascii="Calibri" w:eastAsia="Calibri" w:hAnsi="Calibri" w:cs="Calibri"/>
          <w:sz w:val="22"/>
        </w:rPr>
      </w:pPr>
      <w:r w:rsidRPr="00AF3726">
        <w:rPr>
          <w:b/>
        </w:rPr>
        <w:t xml:space="preserve">СЛУЖИТЕЛ ПО СИГУРНОСТТА  НА ИНФОРМАЦИЯТА:  </w:t>
      </w:r>
    </w:p>
    <w:p w:rsidR="00AF3726" w:rsidRPr="00AF3726" w:rsidRDefault="00AF3726" w:rsidP="00AF3726">
      <w:pPr>
        <w:keepNext/>
        <w:keepLines/>
        <w:spacing w:after="10" w:line="271" w:lineRule="auto"/>
        <w:ind w:left="6424" w:right="56" w:hanging="10"/>
        <w:outlineLvl w:val="0"/>
        <w:rPr>
          <w:b/>
        </w:rPr>
      </w:pPr>
      <w:r w:rsidRPr="00AF3726">
        <w:rPr>
          <w:b/>
        </w:rPr>
        <w:t>_______________</w:t>
      </w:r>
      <w:r w:rsidRPr="00AF3726">
        <w:rPr>
          <w:b/>
          <w:sz w:val="20"/>
        </w:rPr>
        <w:t xml:space="preserve"> </w:t>
      </w:r>
    </w:p>
    <w:p w:rsidR="00AF3726" w:rsidRPr="00AF3726" w:rsidRDefault="00AF3726" w:rsidP="00AF3726">
      <w:pPr>
        <w:spacing w:after="0" w:line="259" w:lineRule="auto"/>
        <w:ind w:left="34" w:firstLine="0"/>
        <w:jc w:val="left"/>
        <w:rPr>
          <w:rFonts w:ascii="Calibri" w:eastAsia="Calibri" w:hAnsi="Calibri" w:cs="Calibri"/>
          <w:sz w:val="22"/>
        </w:rPr>
      </w:pPr>
      <w:r w:rsidRPr="00AF3726">
        <w:rPr>
          <w:rFonts w:ascii="Tahoma" w:eastAsia="Tahoma" w:hAnsi="Tahoma" w:cs="Tahoma"/>
          <w:sz w:val="20"/>
        </w:rPr>
        <w:t xml:space="preserve">                                                                                                             /подпис, дата/ </w:t>
      </w:r>
    </w:p>
    <w:p w:rsidR="00AF3726" w:rsidRPr="00AF3726" w:rsidRDefault="00AF3726" w:rsidP="00AF3726">
      <w:pPr>
        <w:spacing w:after="0" w:line="259" w:lineRule="auto"/>
        <w:ind w:left="34" w:firstLine="0"/>
        <w:jc w:val="left"/>
        <w:rPr>
          <w:rFonts w:ascii="Calibri" w:eastAsia="Calibri" w:hAnsi="Calibri" w:cs="Calibri"/>
          <w:sz w:val="22"/>
        </w:rPr>
      </w:pPr>
    </w:p>
    <w:p w:rsidR="00AF3726" w:rsidRDefault="00AF3726" w:rsidP="00AF3726">
      <w:pPr>
        <w:spacing w:after="10" w:line="265" w:lineRule="auto"/>
        <w:ind w:left="29" w:hanging="10"/>
        <w:jc w:val="left"/>
        <w:rPr>
          <w:sz w:val="20"/>
        </w:rPr>
      </w:pPr>
    </w:p>
    <w:p w:rsidR="00AF3726" w:rsidRDefault="00AF3726" w:rsidP="00AF3726">
      <w:pPr>
        <w:spacing w:after="10" w:line="265" w:lineRule="auto"/>
        <w:ind w:left="29" w:hanging="10"/>
        <w:jc w:val="left"/>
        <w:rPr>
          <w:sz w:val="20"/>
        </w:rPr>
      </w:pPr>
    </w:p>
    <w:p w:rsidR="00AF3726" w:rsidRDefault="00AF3726" w:rsidP="00AF3726">
      <w:pPr>
        <w:spacing w:after="10" w:line="265" w:lineRule="auto"/>
        <w:ind w:left="29" w:hanging="10"/>
        <w:jc w:val="left"/>
        <w:rPr>
          <w:sz w:val="20"/>
        </w:rPr>
      </w:pPr>
    </w:p>
    <w:p w:rsidR="00AF3726" w:rsidRPr="00AF3726" w:rsidRDefault="00AF3726" w:rsidP="00AF3726">
      <w:pPr>
        <w:spacing w:after="10" w:line="265" w:lineRule="auto"/>
        <w:ind w:left="29" w:hanging="10"/>
        <w:jc w:val="left"/>
        <w:rPr>
          <w:rFonts w:ascii="Calibri" w:eastAsia="Calibri" w:hAnsi="Calibri" w:cs="Calibri"/>
          <w:sz w:val="22"/>
        </w:rPr>
      </w:pPr>
      <w:r w:rsidRPr="00AF3726">
        <w:rPr>
          <w:sz w:val="20"/>
        </w:rPr>
        <w:t xml:space="preserve">Отпечатано в единствен </w:t>
      </w:r>
      <w:r w:rsidR="00C16396">
        <w:rPr>
          <w:sz w:val="20"/>
        </w:rPr>
        <w:t>екземпляр</w:t>
      </w:r>
    </w:p>
    <w:p w:rsidR="00AF3726" w:rsidRPr="00AF3726" w:rsidRDefault="00AF3726" w:rsidP="00AF3726">
      <w:pPr>
        <w:spacing w:after="135" w:line="265" w:lineRule="auto"/>
        <w:ind w:left="29" w:hanging="10"/>
        <w:jc w:val="left"/>
        <w:rPr>
          <w:rFonts w:ascii="Calibri" w:eastAsia="Calibri" w:hAnsi="Calibri" w:cs="Calibri"/>
          <w:sz w:val="22"/>
        </w:rPr>
      </w:pPr>
      <w:proofErr w:type="spellStart"/>
      <w:r w:rsidRPr="00AF3726">
        <w:rPr>
          <w:sz w:val="20"/>
        </w:rPr>
        <w:t>Изг</w:t>
      </w:r>
      <w:proofErr w:type="spellEnd"/>
      <w:r w:rsidRPr="00AF3726">
        <w:rPr>
          <w:sz w:val="20"/>
        </w:rPr>
        <w:t>./</w:t>
      </w:r>
      <w:proofErr w:type="spellStart"/>
      <w:r w:rsidRPr="00AF3726">
        <w:rPr>
          <w:sz w:val="20"/>
        </w:rPr>
        <w:t>Отп</w:t>
      </w:r>
      <w:proofErr w:type="spellEnd"/>
      <w:r w:rsidRPr="00AF3726">
        <w:rPr>
          <w:sz w:val="20"/>
        </w:rPr>
        <w:t xml:space="preserve">.: .име, дата </w:t>
      </w:r>
    </w:p>
    <w:p w:rsidR="00877A51" w:rsidRDefault="00AF3726" w:rsidP="00AF3726">
      <w:pPr>
        <w:spacing w:after="5" w:line="267" w:lineRule="auto"/>
        <w:ind w:left="715" w:hanging="715"/>
        <w:jc w:val="left"/>
        <w:rPr>
          <w:sz w:val="20"/>
        </w:rPr>
      </w:pPr>
      <w:r w:rsidRPr="00AF3726">
        <w:rPr>
          <w:sz w:val="20"/>
        </w:rPr>
        <w:t>Съгласувано: име, подпис, дата</w:t>
      </w: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Default="001B6D98" w:rsidP="00AF3726">
      <w:pPr>
        <w:spacing w:after="5" w:line="267" w:lineRule="auto"/>
        <w:ind w:left="715" w:hanging="715"/>
        <w:jc w:val="left"/>
        <w:rPr>
          <w:sz w:val="20"/>
        </w:rPr>
      </w:pPr>
    </w:p>
    <w:p w:rsidR="001B6D98" w:rsidRPr="001B6D98" w:rsidRDefault="001B6D98" w:rsidP="001B6D98">
      <w:pPr>
        <w:spacing w:after="135" w:line="265" w:lineRule="auto"/>
        <w:ind w:left="29" w:hanging="10"/>
        <w:jc w:val="left"/>
        <w:rPr>
          <w:rFonts w:eastAsiaTheme="minorHAnsi"/>
          <w:color w:val="auto"/>
          <w:szCs w:val="28"/>
          <w:lang w:eastAsia="en-US"/>
        </w:rPr>
      </w:pPr>
      <w:r w:rsidRPr="001B6D98">
        <w:rPr>
          <w:rFonts w:eastAsiaTheme="minorHAnsi"/>
          <w:color w:val="auto"/>
          <w:szCs w:val="28"/>
          <w:lang w:eastAsia="en-US"/>
        </w:rPr>
        <w:t>Забележка: Настоящият образец на документ е примерен. Същият следва да бъде разработен конкретно за дейността на организационната единица.</w:t>
      </w:r>
    </w:p>
    <w:p w:rsidR="001B6D98" w:rsidRDefault="001B6D98" w:rsidP="00AF3726">
      <w:pPr>
        <w:spacing w:after="5" w:line="267" w:lineRule="auto"/>
        <w:ind w:left="715" w:hanging="715"/>
        <w:jc w:val="left"/>
      </w:pPr>
    </w:p>
    <w:sectPr w:rsidR="001B6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2" w:right="764" w:bottom="1271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86" w:rsidRDefault="004C73C1">
      <w:pPr>
        <w:spacing w:after="0" w:line="240" w:lineRule="auto"/>
      </w:pPr>
      <w:r>
        <w:separator/>
      </w:r>
    </w:p>
  </w:endnote>
  <w:endnote w:type="continuationSeparator" w:id="0">
    <w:p w:rsidR="00650386" w:rsidRDefault="004C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51" w:rsidRDefault="004C73C1">
    <w:pPr>
      <w:spacing w:after="0" w:line="259" w:lineRule="auto"/>
      <w:ind w:right="4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>/</w:t>
    </w:r>
    <w:fldSimple w:instr=" NUMPAGES   \* MERGEFORMAT ">
      <w:r>
        <w:rPr>
          <w:rFonts w:ascii="Arial" w:eastAsia="Arial" w:hAnsi="Arial" w:cs="Arial"/>
          <w:sz w:val="24"/>
        </w:rPr>
        <w:t>7</w:t>
      </w:r>
    </w:fldSimple>
    <w:r>
      <w:rPr>
        <w:rFonts w:ascii="Arial" w:eastAsia="Arial" w:hAnsi="Arial" w:cs="Arial"/>
        <w:sz w:val="24"/>
      </w:rPr>
      <w:t xml:space="preserve"> </w:t>
    </w:r>
  </w:p>
  <w:p w:rsidR="00877A51" w:rsidRDefault="004C73C1">
    <w:pPr>
      <w:spacing w:after="0" w:line="259" w:lineRule="auto"/>
      <w:ind w:firstLine="0"/>
      <w:jc w:val="left"/>
    </w:pPr>
    <w:r>
      <w:rPr>
        <w:rFonts w:ascii="Arial" w:eastAsia="Arial" w:hAnsi="Arial" w:cs="Arial"/>
        <w:sz w:val="20"/>
      </w:rPr>
      <w:t xml:space="preserve">Рег. №............................................................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51" w:rsidRDefault="004C73C1">
    <w:pPr>
      <w:spacing w:after="0" w:line="259" w:lineRule="auto"/>
      <w:ind w:right="4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E61" w:rsidRPr="00357E61">
      <w:rPr>
        <w:rFonts w:ascii="Arial" w:eastAsia="Arial" w:hAnsi="Arial" w:cs="Arial"/>
        <w:noProof/>
        <w:sz w:val="24"/>
      </w:rPr>
      <w:t>8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>/</w:t>
    </w:r>
    <w:fldSimple w:instr=" NUMPAGES   \* MERGEFORMAT ">
      <w:r w:rsidR="00357E61" w:rsidRPr="00357E61">
        <w:rPr>
          <w:rFonts w:ascii="Arial" w:eastAsia="Arial" w:hAnsi="Arial" w:cs="Arial"/>
          <w:noProof/>
          <w:sz w:val="24"/>
        </w:rPr>
        <w:t>8</w:t>
      </w:r>
    </w:fldSimple>
    <w:r>
      <w:rPr>
        <w:rFonts w:ascii="Arial" w:eastAsia="Arial" w:hAnsi="Arial" w:cs="Arial"/>
        <w:sz w:val="24"/>
      </w:rPr>
      <w:t xml:space="preserve"> </w:t>
    </w:r>
  </w:p>
  <w:p w:rsidR="00877A51" w:rsidRDefault="00E429BF">
    <w:pPr>
      <w:spacing w:after="0" w:line="259" w:lineRule="auto"/>
      <w:ind w:firstLine="0"/>
      <w:jc w:val="left"/>
      <w:rPr>
        <w:rFonts w:ascii="Arial" w:eastAsia="Arial" w:hAnsi="Arial" w:cs="Arial"/>
        <w:sz w:val="20"/>
      </w:rPr>
    </w:pPr>
    <w:r>
      <w:rPr>
        <w:sz w:val="24"/>
      </w:rPr>
      <w:t>Рег. № __________________</w:t>
    </w:r>
    <w:r>
      <w:rPr>
        <w:b/>
      </w:rPr>
      <w:t>/_________</w:t>
    </w:r>
    <w:r>
      <w:rPr>
        <w:sz w:val="24"/>
      </w:rPr>
      <w:t xml:space="preserve">20___ г . </w:t>
    </w:r>
    <w:proofErr w:type="spellStart"/>
    <w:r>
      <w:rPr>
        <w:sz w:val="24"/>
      </w:rPr>
      <w:t>екз</w:t>
    </w:r>
    <w:proofErr w:type="spellEnd"/>
    <w:r>
      <w:rPr>
        <w:sz w:val="24"/>
      </w:rPr>
      <w:t>. №…..</w:t>
    </w:r>
  </w:p>
  <w:p w:rsidR="00E429BF" w:rsidRDefault="00E429B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51" w:rsidRDefault="00877A51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86" w:rsidRDefault="004C73C1">
      <w:pPr>
        <w:spacing w:after="0" w:line="240" w:lineRule="auto"/>
      </w:pPr>
      <w:r>
        <w:separator/>
      </w:r>
    </w:p>
  </w:footnote>
  <w:footnote w:type="continuationSeparator" w:id="0">
    <w:p w:rsidR="00650386" w:rsidRDefault="004C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51" w:rsidRDefault="004C73C1">
    <w:pPr>
      <w:spacing w:after="0" w:line="259" w:lineRule="auto"/>
      <w:ind w:right="88" w:firstLine="0"/>
      <w:jc w:val="right"/>
    </w:pPr>
    <w:r>
      <w:rPr>
        <w:sz w:val="24"/>
      </w:rPr>
      <w:t xml:space="preserve">ПОВЕРИТЕЛНО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51" w:rsidRDefault="00E429BF">
    <w:pPr>
      <w:spacing w:after="0" w:line="259" w:lineRule="auto"/>
      <w:ind w:right="88" w:firstLine="0"/>
      <w:jc w:val="right"/>
    </w:pPr>
    <w:r>
      <w:rPr>
        <w:sz w:val="24"/>
      </w:rPr>
      <w:t>НИВО НА КЛАСИФИКАЦИЯ</w:t>
    </w:r>
    <w:r w:rsidR="004C73C1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51" w:rsidRDefault="00877A5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76E"/>
    <w:multiLevelType w:val="hybridMultilevel"/>
    <w:tmpl w:val="07661D56"/>
    <w:lvl w:ilvl="0" w:tplc="CA5473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6DC02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A913E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A1FB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0A889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06114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F8C0C4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C8A78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27FF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D0EEF"/>
    <w:multiLevelType w:val="hybridMultilevel"/>
    <w:tmpl w:val="3806B622"/>
    <w:lvl w:ilvl="0" w:tplc="C28278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477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EA8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2D90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15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E6F2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4B7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099B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E3B5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836C9"/>
    <w:multiLevelType w:val="hybridMultilevel"/>
    <w:tmpl w:val="CA5477D8"/>
    <w:lvl w:ilvl="0" w:tplc="137E4D4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93004D"/>
    <w:multiLevelType w:val="hybridMultilevel"/>
    <w:tmpl w:val="8EAE277A"/>
    <w:lvl w:ilvl="0" w:tplc="CF70952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4A6A6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2251A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62B53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E024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4D3D2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6FC5E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F2A76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E6CC4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D451BE"/>
    <w:multiLevelType w:val="hybridMultilevel"/>
    <w:tmpl w:val="78585DEA"/>
    <w:lvl w:ilvl="0" w:tplc="2CC60AB8">
      <w:start w:val="1"/>
      <w:numFmt w:val="bullet"/>
      <w:lvlText w:val="–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01EB2">
      <w:start w:val="1"/>
      <w:numFmt w:val="bullet"/>
      <w:lvlText w:val="o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E27C">
      <w:start w:val="1"/>
      <w:numFmt w:val="bullet"/>
      <w:lvlText w:val="▪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612AA">
      <w:start w:val="1"/>
      <w:numFmt w:val="bullet"/>
      <w:lvlText w:val="•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044F4">
      <w:start w:val="1"/>
      <w:numFmt w:val="bullet"/>
      <w:lvlText w:val="o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3E1BFA">
      <w:start w:val="1"/>
      <w:numFmt w:val="bullet"/>
      <w:lvlText w:val="▪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C3F7C">
      <w:start w:val="1"/>
      <w:numFmt w:val="bullet"/>
      <w:lvlText w:val="•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C5502">
      <w:start w:val="1"/>
      <w:numFmt w:val="bullet"/>
      <w:lvlText w:val="o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06C8E">
      <w:start w:val="1"/>
      <w:numFmt w:val="bullet"/>
      <w:lvlText w:val="▪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706AA"/>
    <w:multiLevelType w:val="hybridMultilevel"/>
    <w:tmpl w:val="C0A8A6B8"/>
    <w:lvl w:ilvl="0" w:tplc="67F6DC88">
      <w:start w:val="1"/>
      <w:numFmt w:val="bullet"/>
      <w:lvlText w:val="–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A749A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A583E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81A56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E2B0C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C5FAC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CDF4C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742156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ED328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8A57D0"/>
    <w:multiLevelType w:val="hybridMultilevel"/>
    <w:tmpl w:val="171C130E"/>
    <w:lvl w:ilvl="0" w:tplc="4DB2F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079A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6748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C3F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234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CE4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F6F37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AEB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92A99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083FE9"/>
    <w:multiLevelType w:val="hybridMultilevel"/>
    <w:tmpl w:val="04CC7F7E"/>
    <w:lvl w:ilvl="0" w:tplc="8B6E899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040F4">
      <w:start w:val="1"/>
      <w:numFmt w:val="bullet"/>
      <w:lvlText w:val="o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8729C">
      <w:start w:val="1"/>
      <w:numFmt w:val="bullet"/>
      <w:lvlText w:val="▪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CACD0">
      <w:start w:val="1"/>
      <w:numFmt w:val="bullet"/>
      <w:lvlText w:val="•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8E7D0">
      <w:start w:val="1"/>
      <w:numFmt w:val="bullet"/>
      <w:lvlText w:val="o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60F42">
      <w:start w:val="1"/>
      <w:numFmt w:val="bullet"/>
      <w:lvlText w:val="▪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2AF6A">
      <w:start w:val="1"/>
      <w:numFmt w:val="bullet"/>
      <w:lvlText w:val="•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6C07A">
      <w:start w:val="1"/>
      <w:numFmt w:val="bullet"/>
      <w:lvlText w:val="o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0CE72">
      <w:start w:val="1"/>
      <w:numFmt w:val="bullet"/>
      <w:lvlText w:val="▪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51"/>
    <w:rsid w:val="000459B6"/>
    <w:rsid w:val="001900E4"/>
    <w:rsid w:val="001B6D98"/>
    <w:rsid w:val="001C6F11"/>
    <w:rsid w:val="00207447"/>
    <w:rsid w:val="00357E61"/>
    <w:rsid w:val="003D43E9"/>
    <w:rsid w:val="004C73C1"/>
    <w:rsid w:val="005954C4"/>
    <w:rsid w:val="00650386"/>
    <w:rsid w:val="006C3AA9"/>
    <w:rsid w:val="00747010"/>
    <w:rsid w:val="007657F1"/>
    <w:rsid w:val="0081646A"/>
    <w:rsid w:val="00877A51"/>
    <w:rsid w:val="008E5A2C"/>
    <w:rsid w:val="00A0632A"/>
    <w:rsid w:val="00A77922"/>
    <w:rsid w:val="00A96601"/>
    <w:rsid w:val="00AF3726"/>
    <w:rsid w:val="00B102E9"/>
    <w:rsid w:val="00B3537A"/>
    <w:rsid w:val="00C16396"/>
    <w:rsid w:val="00CF1F03"/>
    <w:rsid w:val="00D36DC0"/>
    <w:rsid w:val="00D4111A"/>
    <w:rsid w:val="00DB4B97"/>
    <w:rsid w:val="00E429BF"/>
    <w:rsid w:val="00F10BBF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553F5F8"/>
  <w15:docId w15:val="{28DC701B-87F3-49D2-A3D6-AACC9439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8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m.nikolova</dc:creator>
  <cp:keywords/>
  <cp:lastModifiedBy>Yordanka Vasileva</cp:lastModifiedBy>
  <cp:revision>26</cp:revision>
  <dcterms:created xsi:type="dcterms:W3CDTF">2023-11-09T12:20:00Z</dcterms:created>
  <dcterms:modified xsi:type="dcterms:W3CDTF">2024-01-03T11:48:00Z</dcterms:modified>
</cp:coreProperties>
</file>